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EC97" w14:textId="319E930F" w:rsidR="009A0798" w:rsidRDefault="00FA304D" w:rsidP="00FA304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771FAD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Guidance for </w:t>
      </w:r>
      <w:r w:rsidR="00982A48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FCC Submittals – Above Ground</w:t>
      </w:r>
    </w:p>
    <w:p w14:paraId="2B7C6E28" w14:textId="5B7EA7E3" w:rsidR="00982A48" w:rsidRPr="00771FAD" w:rsidRDefault="00982A48" w:rsidP="00FA304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Standard</w:t>
      </w:r>
    </w:p>
    <w:p w14:paraId="4D3CCE41" w14:textId="77777777" w:rsidR="00771FAD" w:rsidRPr="00FA304D" w:rsidRDefault="00771FAD" w:rsidP="00FA304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</w:p>
    <w:p w14:paraId="35091C12" w14:textId="040E08C4" w:rsidR="00FB5BE9" w:rsidRPr="00C4272E" w:rsidRDefault="00FA304D" w:rsidP="009A07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>E</w:t>
      </w:r>
      <w:r w:rsidR="00BA1467" w:rsidRPr="00FA304D">
        <w:rPr>
          <w:rFonts w:eastAsia="Times New Roman" w:cstheme="minorHAnsi"/>
          <w:sz w:val="24"/>
          <w:szCs w:val="24"/>
        </w:rPr>
        <w:t>mail</w:t>
      </w:r>
      <w:r>
        <w:rPr>
          <w:rFonts w:eastAsia="Times New Roman" w:cstheme="minorHAnsi"/>
          <w:sz w:val="24"/>
          <w:szCs w:val="24"/>
        </w:rPr>
        <w:t xml:space="preserve"> documentation</w:t>
      </w:r>
      <w:r w:rsidR="00BA1467" w:rsidRPr="00FA304D">
        <w:rPr>
          <w:rFonts w:eastAsia="Times New Roman" w:cstheme="minorHAnsi"/>
          <w:sz w:val="24"/>
          <w:szCs w:val="24"/>
        </w:rPr>
        <w:t xml:space="preserve"> in PDF format to: </w:t>
      </w:r>
      <w:hyperlink r:id="rId7" w:history="1">
        <w:r w:rsidR="00BA1467" w:rsidRPr="00FA304D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khc.section106@ky.gov</w:t>
        </w:r>
      </w:hyperlink>
      <w:r w:rsidR="00BA1467"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. </w:t>
      </w:r>
      <w:r w:rsidR="003954EA" w:rsidRPr="00C427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</w:t>
      </w:r>
      <w:r w:rsidR="00A65B96" w:rsidRPr="00C427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bove and below ground submittals should be </w:t>
      </w:r>
      <w:r w:rsidRPr="00C427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two separate documents. </w:t>
      </w:r>
    </w:p>
    <w:p w14:paraId="6A5B1FAD" w14:textId="77777777" w:rsidR="00BA1467" w:rsidRPr="00FA304D" w:rsidRDefault="00BA1467" w:rsidP="009A07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6C90C366" w14:textId="08AABD97" w:rsidR="009A0798" w:rsidRPr="00982A48" w:rsidRDefault="009A0798" w:rsidP="009A07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982A4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For FCC </w:t>
      </w:r>
      <w:r w:rsidR="00C4272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Above ground</w:t>
      </w:r>
      <w:r w:rsidRPr="00982A4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Submittals</w:t>
      </w:r>
      <w:r w:rsidR="00FA304D" w:rsidRPr="00982A4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, we require</w:t>
      </w:r>
      <w:r w:rsidRPr="00982A4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: </w:t>
      </w:r>
    </w:p>
    <w:p w14:paraId="42043373" w14:textId="04DB38A3" w:rsidR="009A0798" w:rsidRPr="00FA304D" w:rsidRDefault="00771FAD" w:rsidP="00996C3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Section 106 </w:t>
      </w:r>
      <w:r w:rsidR="009A0798"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Cover Sheet </w:t>
      </w:r>
    </w:p>
    <w:p w14:paraId="3636A2D6" w14:textId="7033F4ED" w:rsidR="009A0798" w:rsidRPr="00FA304D" w:rsidRDefault="009A0798" w:rsidP="00996C3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Transmittal </w:t>
      </w:r>
      <w:r w:rsid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l</w:t>
      </w:r>
      <w:r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etter</w:t>
      </w:r>
      <w:r w:rsidR="00C427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C4272E" w:rsidRPr="00771FA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(including the TCNS number)</w:t>
      </w:r>
    </w:p>
    <w:p w14:paraId="6911C056" w14:textId="5A1FA6D7" w:rsidR="009A0798" w:rsidRPr="00FA304D" w:rsidRDefault="009A0798" w:rsidP="00996C3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FCC Form 620/621</w:t>
      </w:r>
    </w:p>
    <w:p w14:paraId="690C7FDA" w14:textId="4F691D05" w:rsidR="009A0798" w:rsidRPr="00FA304D" w:rsidRDefault="00771FAD" w:rsidP="00996C3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Results of </w:t>
      </w:r>
      <w:r w:rsidR="009A0798"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KHC Site Check</w:t>
      </w:r>
    </w:p>
    <w:p w14:paraId="352A77E4" w14:textId="24F74079" w:rsidR="00771FAD" w:rsidRDefault="009A0798" w:rsidP="00996C3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bookmarkStart w:id="0" w:name="_Hlk155942792"/>
      <w:r w:rsidRP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Cultural Historic</w:t>
      </w:r>
      <w:r w:rsidR="00FA304D" w:rsidRP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bookmarkEnd w:id="0"/>
      <w:r w:rsidR="00996C3A" w:rsidRP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documentation</w:t>
      </w:r>
      <w:r w:rsid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8CBC868" w14:textId="77777777" w:rsidR="00996C3A" w:rsidRPr="00996C3A" w:rsidRDefault="00996C3A" w:rsidP="00996C3A">
      <w:pPr>
        <w:shd w:val="clear" w:color="auto" w:fill="FFFFFF"/>
        <w:spacing w:after="0" w:line="240" w:lineRule="auto"/>
        <w:ind w:left="63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1A9D4381" w14:textId="13495FB4" w:rsidR="00FB5BE9" w:rsidRPr="00FA304D" w:rsidRDefault="00771FAD" w:rsidP="00FB5BE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No</w:t>
      </w:r>
      <w:r w:rsidR="00FB5BE9"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archaeological information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can be</w:t>
      </w:r>
      <w:r w:rsidR="00FB5BE9"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included in </w:t>
      </w:r>
      <w:r w:rsidR="00C427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above ground</w:t>
      </w:r>
      <w:r w:rsidR="00FB5BE9"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documentation.</w:t>
      </w:r>
      <w:r w:rsidR="00FB5BE9"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4390080" w14:textId="44DB1261" w:rsidR="009A0798" w:rsidRPr="00FA304D" w:rsidRDefault="009A0798" w:rsidP="009A07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05693F2E" w14:textId="31A96AB4" w:rsidR="00FB5BE9" w:rsidRPr="00FA304D" w:rsidRDefault="00FB5BE9" w:rsidP="009A07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7AF5CDE8" w14:textId="77777777" w:rsidR="00C4272E" w:rsidRDefault="00C4272E" w:rsidP="00F0439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7BD9F91" w14:textId="11440EBB" w:rsidR="00982A48" w:rsidRDefault="0015293C" w:rsidP="00F0439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FD7404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Guidance for </w:t>
      </w:r>
      <w:r w:rsidR="00982A48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FCC Submittals – Above Ground</w:t>
      </w:r>
    </w:p>
    <w:p w14:paraId="7DDBEFA9" w14:textId="33AB731F" w:rsidR="0015293C" w:rsidRPr="00FD7404" w:rsidRDefault="00FD7404" w:rsidP="00F0439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FD7404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Reduced A</w:t>
      </w:r>
      <w:r w:rsidR="005E0F9B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rea of Potential Effect (A</w:t>
      </w:r>
      <w:r w:rsidRPr="00FD7404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PE</w:t>
      </w:r>
      <w:r w:rsidR="005E0F9B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)</w:t>
      </w:r>
    </w:p>
    <w:p w14:paraId="17485CAF" w14:textId="77777777" w:rsidR="00BA1467" w:rsidRPr="00FA304D" w:rsidRDefault="00BA1467" w:rsidP="00F0439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14:paraId="20DB9FFE" w14:textId="2C67A484" w:rsidR="00F0439E" w:rsidRDefault="00C3476D" w:rsidP="001002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FA304D">
        <w:rPr>
          <w:rFonts w:eastAsia="Times New Roman" w:cstheme="minorHAnsi"/>
          <w:color w:val="201F1E"/>
          <w:sz w:val="24"/>
          <w:szCs w:val="24"/>
        </w:rPr>
        <w:t>All</w:t>
      </w:r>
      <w:r w:rsidR="00100249" w:rsidRPr="00FA304D">
        <w:rPr>
          <w:rFonts w:eastAsia="Times New Roman" w:cstheme="minorHAnsi"/>
          <w:color w:val="201F1E"/>
          <w:sz w:val="24"/>
          <w:szCs w:val="24"/>
        </w:rPr>
        <w:t xml:space="preserve"> </w:t>
      </w:r>
      <w:r w:rsidR="00C4272E">
        <w:rPr>
          <w:rFonts w:eastAsia="Times New Roman" w:cstheme="minorHAnsi"/>
          <w:color w:val="201F1E"/>
          <w:sz w:val="24"/>
          <w:szCs w:val="24"/>
        </w:rPr>
        <w:t>above ground</w:t>
      </w:r>
      <w:r w:rsidR="00100249" w:rsidRPr="00FA304D">
        <w:rPr>
          <w:rFonts w:eastAsia="Times New Roman" w:cstheme="minorHAnsi"/>
          <w:color w:val="201F1E"/>
          <w:sz w:val="24"/>
          <w:szCs w:val="24"/>
        </w:rPr>
        <w:t xml:space="preserve"> submissions, regardless of reduced or standard APEs, should include full </w:t>
      </w:r>
      <w:r w:rsidR="00996C3A">
        <w:rPr>
          <w:rFonts w:eastAsia="Times New Roman" w:cstheme="minorHAnsi"/>
          <w:color w:val="201F1E"/>
          <w:sz w:val="24"/>
          <w:szCs w:val="24"/>
        </w:rPr>
        <w:t xml:space="preserve">KHC </w:t>
      </w:r>
      <w:r w:rsidR="00100249" w:rsidRPr="00FA304D">
        <w:rPr>
          <w:rFonts w:eastAsia="Times New Roman" w:cstheme="minorHAnsi"/>
          <w:color w:val="201F1E"/>
          <w:sz w:val="24"/>
          <w:szCs w:val="24"/>
        </w:rPr>
        <w:t>site check results</w:t>
      </w:r>
      <w:r w:rsidR="00F0439E" w:rsidRPr="00FA304D">
        <w:rPr>
          <w:rFonts w:eastAsia="Times New Roman" w:cstheme="minorHAnsi"/>
          <w:color w:val="201F1E"/>
          <w:sz w:val="24"/>
          <w:szCs w:val="24"/>
        </w:rPr>
        <w:t xml:space="preserve">. </w:t>
      </w:r>
    </w:p>
    <w:p w14:paraId="218CAFBE" w14:textId="77777777" w:rsidR="00996C3A" w:rsidRDefault="00996C3A" w:rsidP="0010024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</w:p>
    <w:p w14:paraId="6E882D30" w14:textId="37E821A4" w:rsidR="00504C6B" w:rsidRPr="00364998" w:rsidRDefault="002A4356" w:rsidP="009A07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201F1E"/>
          <w:sz w:val="24"/>
          <w:szCs w:val="24"/>
        </w:rPr>
        <w:t xml:space="preserve">What follows are the </w:t>
      </w:r>
      <w:r w:rsidRPr="00982A48">
        <w:rPr>
          <w:rFonts w:eastAsia="Times New Roman" w:cstheme="minorHAnsi"/>
          <w:b/>
          <w:bCs/>
          <w:color w:val="201F1E"/>
          <w:sz w:val="24"/>
          <w:szCs w:val="24"/>
        </w:rPr>
        <w:t>recommended research buffers</w:t>
      </w:r>
      <w:r>
        <w:rPr>
          <w:rFonts w:eastAsia="Times New Roman" w:cstheme="minorHAnsi"/>
          <w:color w:val="201F1E"/>
          <w:sz w:val="24"/>
          <w:szCs w:val="24"/>
        </w:rPr>
        <w:t xml:space="preserve"> based on project type</w:t>
      </w:r>
      <w:r w:rsidR="00982A48">
        <w:rPr>
          <w:rFonts w:eastAsia="Times New Roman" w:cstheme="minorHAnsi"/>
          <w:color w:val="201F1E"/>
          <w:sz w:val="24"/>
          <w:szCs w:val="24"/>
        </w:rPr>
        <w:t>:</w:t>
      </w:r>
    </w:p>
    <w:p w14:paraId="3413A3B6" w14:textId="1511148D" w:rsidR="009A0798" w:rsidRPr="00996C3A" w:rsidRDefault="009A0798" w:rsidP="00996C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Small Cell </w:t>
      </w:r>
      <w:r w:rsidR="002A4356" w:rsidRP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Node (50 ft or less) – 500-ft APE</w:t>
      </w:r>
    </w:p>
    <w:p w14:paraId="71F7DB8A" w14:textId="6B212EB2" w:rsidR="009A0798" w:rsidRPr="00996C3A" w:rsidRDefault="009A0798" w:rsidP="00996C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Collocatio</w:t>
      </w:r>
      <w:r w:rsidR="002A4356" w:rsidRP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</w:t>
      </w:r>
      <w:r w:rsidRP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  <w:r w:rsidR="002A4356" w:rsidRP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(8 stories or less) – 500-ft</w:t>
      </w:r>
      <w:r w:rsid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2A4356" w:rsidRP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APE</w:t>
      </w:r>
    </w:p>
    <w:p w14:paraId="3534F2AF" w14:textId="46CFD6AD" w:rsidR="002A4356" w:rsidRDefault="002A4356" w:rsidP="00996C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Collocations (9 stories or more) – 1,000-ft</w:t>
      </w:r>
      <w:r w:rsid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APE</w:t>
      </w:r>
    </w:p>
    <w:p w14:paraId="1202A9E1" w14:textId="012E6CC8" w:rsidR="00996C3A" w:rsidRDefault="00996C3A" w:rsidP="00996C3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Small towers (85-ft tall or less) – 1,000-ft APE</w:t>
      </w:r>
    </w:p>
    <w:p w14:paraId="0593BA55" w14:textId="7E288207" w:rsidR="00125A02" w:rsidRDefault="00996C3A" w:rsidP="009A079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Small towers (86-ft tall or more) – refer to National Programmatic Agreement</w:t>
      </w:r>
    </w:p>
    <w:p w14:paraId="5FA02EC9" w14:textId="29BE5300" w:rsidR="00996C3A" w:rsidRDefault="00996C3A" w:rsidP="006429F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996C3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Satellite Earth Stations (10-ft high or less) – 1,000-ft APE</w:t>
      </w:r>
    </w:p>
    <w:p w14:paraId="2E9ED980" w14:textId="5D4582CD" w:rsidR="00982A48" w:rsidRDefault="00982A48">
      <w:pPr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3D616AA8" w14:textId="77777777" w:rsidR="005E0F9B" w:rsidRPr="00FA304D" w:rsidRDefault="005E0F9B" w:rsidP="005E0F9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Please request guidelines for abbreviated Cultural Historic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documentation</w:t>
      </w:r>
      <w:r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, when applicable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by emailing </w:t>
      </w:r>
      <w:hyperlink r:id="rId8" w:history="1">
        <w:r w:rsidRPr="00AC5ABD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Gabrielle.Fernandez@ky.gov</w:t>
        </w:r>
      </w:hyperlink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3F3A5F28" w14:textId="77777777" w:rsidR="005E0F9B" w:rsidRDefault="005E0F9B">
      <w:pPr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7C9325D1" w14:textId="77777777" w:rsidR="005E0F9B" w:rsidRDefault="005E0F9B">
      <w:pP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14:paraId="2A996149" w14:textId="4EB7CF29" w:rsidR="00C4272E" w:rsidRDefault="00982A48" w:rsidP="00982A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FD7404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Guidance for </w:t>
      </w:r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FCC Submittals </w:t>
      </w:r>
      <w:r w:rsidR="00C4272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- Archaeology</w:t>
      </w:r>
    </w:p>
    <w:p w14:paraId="5EB84754" w14:textId="4E47912E" w:rsidR="00996C3A" w:rsidRDefault="00364998" w:rsidP="00982A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Standard</w:t>
      </w:r>
    </w:p>
    <w:p w14:paraId="63578DE7" w14:textId="30EBD087" w:rsidR="00364998" w:rsidRDefault="00364998" w:rsidP="00982A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FBEF0D7" w14:textId="4A27BE51" w:rsidR="00364998" w:rsidRPr="00C4272E" w:rsidRDefault="00364998" w:rsidP="003649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>E</w:t>
      </w:r>
      <w:r w:rsidRPr="00FA304D">
        <w:rPr>
          <w:rFonts w:eastAsia="Times New Roman" w:cstheme="minorHAnsi"/>
          <w:sz w:val="24"/>
          <w:szCs w:val="24"/>
        </w:rPr>
        <w:t>mail</w:t>
      </w:r>
      <w:r>
        <w:rPr>
          <w:rFonts w:eastAsia="Times New Roman" w:cstheme="minorHAnsi"/>
          <w:sz w:val="24"/>
          <w:szCs w:val="24"/>
        </w:rPr>
        <w:t xml:space="preserve"> documentation</w:t>
      </w:r>
      <w:r w:rsidRPr="00FA304D">
        <w:rPr>
          <w:rFonts w:eastAsia="Times New Roman" w:cstheme="minorHAnsi"/>
          <w:sz w:val="24"/>
          <w:szCs w:val="24"/>
        </w:rPr>
        <w:t xml:space="preserve"> in PDF format to: </w:t>
      </w:r>
      <w:hyperlink r:id="rId9" w:history="1">
        <w:r w:rsidRPr="00FA304D">
          <w:rPr>
            <w:rStyle w:val="Hyperlink"/>
            <w:rFonts w:eastAsia="Times New Roman" w:cstheme="minorHAnsi"/>
            <w:sz w:val="24"/>
            <w:szCs w:val="24"/>
            <w:bdr w:val="none" w:sz="0" w:space="0" w:color="auto" w:frame="1"/>
          </w:rPr>
          <w:t>khc.section106@ky.gov</w:t>
        </w:r>
      </w:hyperlink>
      <w:r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. </w:t>
      </w:r>
      <w:r w:rsidRPr="00C4272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Above and below ground submittals should be two separate documents. </w:t>
      </w:r>
    </w:p>
    <w:p w14:paraId="71BCFE04" w14:textId="7A69E26D" w:rsidR="00364998" w:rsidRDefault="00364998" w:rsidP="003649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1AB9D50" w14:textId="6932EF9D" w:rsidR="00364998" w:rsidRPr="00771FAD" w:rsidRDefault="00364998" w:rsidP="003649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982A4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For FCC </w:t>
      </w:r>
      <w:r w:rsidR="00C4272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Archaeology</w:t>
      </w:r>
      <w:r w:rsidRPr="00982A48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Submittals, we require</w:t>
      </w:r>
      <w:r w:rsidRPr="00982A4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: </w:t>
      </w:r>
    </w:p>
    <w:p w14:paraId="257109D2" w14:textId="77777777" w:rsidR="00364998" w:rsidRDefault="00364998" w:rsidP="0036499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771FA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Section 106 Cover Sheet</w:t>
      </w:r>
    </w:p>
    <w:p w14:paraId="5E955068" w14:textId="77777777" w:rsidR="00996C3A" w:rsidRPr="00771FAD" w:rsidRDefault="00996C3A" w:rsidP="00996C3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771FA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Transmittal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l</w:t>
      </w:r>
      <w:r w:rsidRPr="00771FA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etter (including the TCNS number)</w:t>
      </w:r>
    </w:p>
    <w:p w14:paraId="61019199" w14:textId="77777777" w:rsidR="00996C3A" w:rsidRPr="00771FAD" w:rsidRDefault="00996C3A" w:rsidP="00996C3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771FA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Map(s) showing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Area of </w:t>
      </w:r>
      <w:r w:rsidRPr="00771FA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otential </w:t>
      </w:r>
      <w:r w:rsidRPr="00771FA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ffect (APE)</w:t>
      </w:r>
    </w:p>
    <w:p w14:paraId="36E92E71" w14:textId="09CBA5A8" w:rsidR="00364998" w:rsidRDefault="00364998" w:rsidP="00364998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Photographs depicting the APE</w:t>
      </w:r>
    </w:p>
    <w:p w14:paraId="26BA03CB" w14:textId="341EBF88" w:rsidR="00364998" w:rsidRPr="00364998" w:rsidRDefault="00364998" w:rsidP="00C4272E">
      <w:pPr>
        <w:shd w:val="clear" w:color="auto" w:fill="FFFFFF"/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36499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Any discussion of disturbance requires thorough photo documentation</w:t>
      </w:r>
    </w:p>
    <w:p w14:paraId="143A8D5A" w14:textId="569D9EE1" w:rsidR="00364998" w:rsidRDefault="00996C3A" w:rsidP="00996C3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Results of </w:t>
      </w:r>
      <w:r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Office of State Archaeology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full records review</w:t>
      </w:r>
    </w:p>
    <w:p w14:paraId="77E50C1B" w14:textId="6051B1F5" w:rsidR="00364998" w:rsidRPr="00364998" w:rsidRDefault="00364998" w:rsidP="00996C3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When applicable, an archaeological survey </w:t>
      </w:r>
      <w:r w:rsidR="005E0F9B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report based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on our </w:t>
      </w:r>
      <w:r w:rsidRPr="00FD7404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>Specifications for Conducting Fieldwork and Preparing Cultural Resource Assessment Reports</w:t>
      </w:r>
    </w:p>
    <w:p w14:paraId="1396B26E" w14:textId="5850C2C4" w:rsidR="00364998" w:rsidRDefault="005E0F9B" w:rsidP="005E0F9B">
      <w:pPr>
        <w:shd w:val="clear" w:color="auto" w:fill="FFFFFF"/>
        <w:spacing w:after="0" w:line="240" w:lineRule="auto"/>
        <w:ind w:firstLine="63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(</w:t>
      </w:r>
      <w:r w:rsidR="0036499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TCNS # should </w:t>
      </w:r>
      <w:r w:rsidR="00562DB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also </w:t>
      </w:r>
      <w:r w:rsidR="00364998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be included on the cover of the report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)</w:t>
      </w:r>
    </w:p>
    <w:p w14:paraId="7E26A2FA" w14:textId="77777777" w:rsidR="00996C3A" w:rsidRPr="00364998" w:rsidRDefault="00996C3A" w:rsidP="003649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5EF9299F" w14:textId="77777777" w:rsidR="00731E08" w:rsidRDefault="00731E08" w:rsidP="00996C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7302EA1" w14:textId="23BF92EE" w:rsidR="00731E08" w:rsidRDefault="00731E08" w:rsidP="00731E0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FD7404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Guidance for </w:t>
      </w:r>
      <w:r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FCC Submittals – </w:t>
      </w:r>
      <w:r w:rsidR="00C4272E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Archaeology</w:t>
      </w:r>
    </w:p>
    <w:p w14:paraId="0E79CC5B" w14:textId="07748B15" w:rsidR="00731E08" w:rsidRPr="00FD7404" w:rsidRDefault="00731E08" w:rsidP="00731E0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FD7404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</w:rPr>
        <w:t>Reduced APE</w:t>
      </w:r>
    </w:p>
    <w:p w14:paraId="71A167E4" w14:textId="77777777" w:rsidR="00731E08" w:rsidRPr="00FA304D" w:rsidRDefault="00731E08" w:rsidP="00731E0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14:paraId="581B95CE" w14:textId="64381179" w:rsidR="00731E08" w:rsidRDefault="00731E08" w:rsidP="00731E0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  <w:sz w:val="24"/>
          <w:szCs w:val="24"/>
        </w:rPr>
      </w:pPr>
      <w:r w:rsidRPr="00FA304D">
        <w:rPr>
          <w:rFonts w:eastAsia="Times New Roman" w:cstheme="minorHAnsi"/>
          <w:color w:val="201F1E"/>
          <w:sz w:val="24"/>
          <w:szCs w:val="24"/>
        </w:rPr>
        <w:t xml:space="preserve">All </w:t>
      </w:r>
      <w:r w:rsidR="00C4272E">
        <w:rPr>
          <w:rFonts w:eastAsia="Times New Roman" w:cstheme="minorHAnsi"/>
          <w:color w:val="201F1E"/>
          <w:sz w:val="24"/>
          <w:szCs w:val="24"/>
        </w:rPr>
        <w:t>archaeology</w:t>
      </w:r>
      <w:r w:rsidRPr="00FA304D">
        <w:rPr>
          <w:rFonts w:eastAsia="Times New Roman" w:cstheme="minorHAnsi"/>
          <w:color w:val="201F1E"/>
          <w:sz w:val="24"/>
          <w:szCs w:val="24"/>
        </w:rPr>
        <w:t xml:space="preserve"> submissions, regardless of reduced or standard APEs, should include full </w:t>
      </w:r>
      <w:r>
        <w:rPr>
          <w:rFonts w:eastAsia="Times New Roman" w:cstheme="minorHAnsi"/>
          <w:color w:val="201F1E"/>
          <w:sz w:val="24"/>
          <w:szCs w:val="24"/>
        </w:rPr>
        <w:t xml:space="preserve">OSA </w:t>
      </w:r>
      <w:r w:rsidRPr="00FA304D">
        <w:rPr>
          <w:rFonts w:eastAsia="Times New Roman" w:cstheme="minorHAnsi"/>
          <w:color w:val="201F1E"/>
          <w:sz w:val="24"/>
          <w:szCs w:val="24"/>
        </w:rPr>
        <w:t xml:space="preserve">site check results. </w:t>
      </w:r>
    </w:p>
    <w:p w14:paraId="09AE1A36" w14:textId="77777777" w:rsidR="00731E08" w:rsidRDefault="00731E08" w:rsidP="00996C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2B474E54" w14:textId="17BEB18D" w:rsidR="00996C3A" w:rsidRPr="00FA304D" w:rsidRDefault="00996C3A" w:rsidP="00996C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Sub-surface testing may not be required if the project area is less than 50 square meters, is fully disturbed, and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/or</w:t>
      </w:r>
      <w:r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if an archaeological site is not recorded within or adjacent to the project area.</w:t>
      </w:r>
      <w:r w:rsidRPr="00FA304D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6994A994" w14:textId="649ECC56" w:rsidR="00996C3A" w:rsidRDefault="00996C3A" w:rsidP="00996C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B11E2D3" w14:textId="3D445561" w:rsidR="00C4272E" w:rsidRPr="00FA304D" w:rsidRDefault="00C4272E" w:rsidP="00996C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For inquiries pertaining to </w:t>
      </w:r>
      <w:r w:rsidR="005E0F9B">
        <w:rPr>
          <w:rFonts w:eastAsia="Times New Roman" w:cstheme="minorHAnsi"/>
          <w:sz w:val="24"/>
          <w:szCs w:val="24"/>
        </w:rPr>
        <w:t xml:space="preserve">ongoing </w:t>
      </w:r>
      <w:r>
        <w:rPr>
          <w:rFonts w:eastAsia="Times New Roman" w:cstheme="minorHAnsi"/>
          <w:sz w:val="24"/>
          <w:szCs w:val="24"/>
        </w:rPr>
        <w:t>FCC archaeology submittals, please email Stephanie.Dooley@ky.gov.</w:t>
      </w:r>
    </w:p>
    <w:p w14:paraId="0582ECC3" w14:textId="77777777" w:rsidR="00996C3A" w:rsidRPr="00996C3A" w:rsidRDefault="00996C3A" w:rsidP="00996C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sectPr w:rsidR="00996C3A" w:rsidRPr="00996C3A" w:rsidSect="0015293C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D1BB" w14:textId="77777777" w:rsidR="008021A5" w:rsidRDefault="008021A5" w:rsidP="00125A02">
      <w:pPr>
        <w:spacing w:after="0" w:line="240" w:lineRule="auto"/>
      </w:pPr>
      <w:r>
        <w:separator/>
      </w:r>
    </w:p>
  </w:endnote>
  <w:endnote w:type="continuationSeparator" w:id="0">
    <w:p w14:paraId="16E82CA2" w14:textId="77777777" w:rsidR="008021A5" w:rsidRDefault="008021A5" w:rsidP="0012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8843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A0193" w14:textId="28407158" w:rsidR="0015293C" w:rsidRDefault="001529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C613CE" w14:textId="7447ED5D" w:rsidR="00125A02" w:rsidRDefault="00125A02" w:rsidP="0015293C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602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A6070" w14:textId="17B2BAB5" w:rsidR="0015293C" w:rsidRDefault="001529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FC490" w14:textId="77777777" w:rsidR="00125A02" w:rsidRDefault="00125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9918" w14:textId="77777777" w:rsidR="008021A5" w:rsidRDefault="008021A5" w:rsidP="00125A02">
      <w:pPr>
        <w:spacing w:after="0" w:line="240" w:lineRule="auto"/>
      </w:pPr>
      <w:r>
        <w:separator/>
      </w:r>
    </w:p>
  </w:footnote>
  <w:footnote w:type="continuationSeparator" w:id="0">
    <w:p w14:paraId="40215396" w14:textId="77777777" w:rsidR="008021A5" w:rsidRDefault="008021A5" w:rsidP="0012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B0C2" w14:textId="0EC5AED8" w:rsidR="00125A02" w:rsidRDefault="00BA1467" w:rsidP="00125A02">
    <w:pPr>
      <w:pStyle w:val="Header"/>
      <w:jc w:val="right"/>
    </w:pPr>
    <w:r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957"/>
    <w:multiLevelType w:val="multilevel"/>
    <w:tmpl w:val="4980105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23363"/>
    <w:multiLevelType w:val="hybridMultilevel"/>
    <w:tmpl w:val="523C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F3830"/>
    <w:multiLevelType w:val="hybridMultilevel"/>
    <w:tmpl w:val="01AE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80808"/>
    <w:multiLevelType w:val="multilevel"/>
    <w:tmpl w:val="4980105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56A29"/>
    <w:multiLevelType w:val="multilevel"/>
    <w:tmpl w:val="4980105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0120A8"/>
    <w:multiLevelType w:val="multilevel"/>
    <w:tmpl w:val="0258663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1F3098"/>
    <w:multiLevelType w:val="multilevel"/>
    <w:tmpl w:val="4980105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2C2CCF"/>
    <w:multiLevelType w:val="multilevel"/>
    <w:tmpl w:val="9666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8002436">
    <w:abstractNumId w:val="5"/>
  </w:num>
  <w:num w:numId="2" w16cid:durableId="492726187">
    <w:abstractNumId w:val="7"/>
  </w:num>
  <w:num w:numId="3" w16cid:durableId="573587434">
    <w:abstractNumId w:val="1"/>
  </w:num>
  <w:num w:numId="4" w16cid:durableId="2102799763">
    <w:abstractNumId w:val="4"/>
  </w:num>
  <w:num w:numId="5" w16cid:durableId="876041378">
    <w:abstractNumId w:val="2"/>
  </w:num>
  <w:num w:numId="6" w16cid:durableId="987246491">
    <w:abstractNumId w:val="6"/>
  </w:num>
  <w:num w:numId="7" w16cid:durableId="101921202">
    <w:abstractNumId w:val="0"/>
  </w:num>
  <w:num w:numId="8" w16cid:durableId="21079158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98"/>
    <w:rsid w:val="000C43E1"/>
    <w:rsid w:val="00100249"/>
    <w:rsid w:val="00125A02"/>
    <w:rsid w:val="0015293C"/>
    <w:rsid w:val="001C25C1"/>
    <w:rsid w:val="002479FB"/>
    <w:rsid w:val="002A4356"/>
    <w:rsid w:val="00340E8B"/>
    <w:rsid w:val="00364998"/>
    <w:rsid w:val="003954EA"/>
    <w:rsid w:val="004D2120"/>
    <w:rsid w:val="00504C6B"/>
    <w:rsid w:val="0054583B"/>
    <w:rsid w:val="00562DBF"/>
    <w:rsid w:val="00577CA9"/>
    <w:rsid w:val="005B4B25"/>
    <w:rsid w:val="005C7221"/>
    <w:rsid w:val="005E0F9B"/>
    <w:rsid w:val="006578E9"/>
    <w:rsid w:val="006812AE"/>
    <w:rsid w:val="006B66ED"/>
    <w:rsid w:val="006E4CA3"/>
    <w:rsid w:val="006F2FAB"/>
    <w:rsid w:val="00731E08"/>
    <w:rsid w:val="00756FEE"/>
    <w:rsid w:val="00771FAD"/>
    <w:rsid w:val="008021A5"/>
    <w:rsid w:val="0090016B"/>
    <w:rsid w:val="00922D90"/>
    <w:rsid w:val="00982A48"/>
    <w:rsid w:val="00996C3A"/>
    <w:rsid w:val="009A0798"/>
    <w:rsid w:val="00A13C9C"/>
    <w:rsid w:val="00A1530F"/>
    <w:rsid w:val="00A55E59"/>
    <w:rsid w:val="00A65B96"/>
    <w:rsid w:val="00A94F91"/>
    <w:rsid w:val="00B256A1"/>
    <w:rsid w:val="00BA1467"/>
    <w:rsid w:val="00C3476D"/>
    <w:rsid w:val="00C4272E"/>
    <w:rsid w:val="00C934F5"/>
    <w:rsid w:val="00E733B4"/>
    <w:rsid w:val="00EE7A58"/>
    <w:rsid w:val="00F0439E"/>
    <w:rsid w:val="00FA304D"/>
    <w:rsid w:val="00FB5BE9"/>
    <w:rsid w:val="00FD2E0D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A73F"/>
  <w15:chartTrackingRefBased/>
  <w15:docId w15:val="{C3783264-93F5-40E6-A968-DBF0B082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7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02"/>
  </w:style>
  <w:style w:type="paragraph" w:styleId="Footer">
    <w:name w:val="footer"/>
    <w:basedOn w:val="Normal"/>
    <w:link w:val="FooterChar"/>
    <w:uiPriority w:val="99"/>
    <w:unhideWhenUsed/>
    <w:rsid w:val="00125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02"/>
  </w:style>
  <w:style w:type="paragraph" w:styleId="ListParagraph">
    <w:name w:val="List Paragraph"/>
    <w:basedOn w:val="Normal"/>
    <w:uiPriority w:val="34"/>
    <w:qFormat/>
    <w:rsid w:val="00FB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05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1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5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03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4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le.Fernandez@ky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c.section106@ky.gov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hc.section106@ky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A8C045A7D56479E5E52278E5F6A88" ma:contentTypeVersion="2" ma:contentTypeDescription="Create a new document." ma:contentTypeScope="" ma:versionID="dd0eecf2894f9a91f6eb8aa81a1b0d44">
  <xsd:schema xmlns:xsd="http://www.w3.org/2001/XMLSchema" xmlns:xs="http://www.w3.org/2001/XMLSchema" xmlns:p="http://schemas.microsoft.com/office/2006/metadata/properties" xmlns:ns1="http://schemas.microsoft.com/sharepoint/v3" xmlns:ns2="094b604a-9125-489b-871c-45be2a9bac76" targetNamespace="http://schemas.microsoft.com/office/2006/metadata/properties" ma:root="true" ma:fieldsID="918b3c587265c669cc5748a1818ddfdf" ns1:_="" ns2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67DF82-C26C-47F9-9D81-E314226931D4}"/>
</file>

<file path=customXml/itemProps2.xml><?xml version="1.0" encoding="utf-8"?>
<ds:datastoreItem xmlns:ds="http://schemas.openxmlformats.org/officeDocument/2006/customXml" ds:itemID="{1B2C68BC-D61A-444C-B269-41CE122C6609}"/>
</file>

<file path=customXml/itemProps3.xml><?xml version="1.0" encoding="utf-8"?>
<ds:datastoreItem xmlns:ds="http://schemas.openxmlformats.org/officeDocument/2006/customXml" ds:itemID="{B453F285-B52D-4D4B-AFC7-28A73A99F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Gabrielle (Heritage Council)</dc:creator>
  <cp:keywords/>
  <dc:description/>
  <cp:lastModifiedBy>Lamb, Audrie (Heritage Council)</cp:lastModifiedBy>
  <cp:revision>2</cp:revision>
  <dcterms:created xsi:type="dcterms:W3CDTF">2024-01-24T17:32:00Z</dcterms:created>
  <dcterms:modified xsi:type="dcterms:W3CDTF">2024-01-24T17:32:00Z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0x010100591A8C045A7D56479E5E52278E5F6A88</vt:lpwstr>
  </property>
</Properties>
</file>